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9D17" w14:textId="24B4FFB1" w:rsidR="006657D7" w:rsidRDefault="006657D7" w:rsidP="006657D7">
      <w:bookmarkStart w:id="0" w:name="_Hlk743169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28"/>
        <w:gridCol w:w="1428"/>
      </w:tblGrid>
      <w:tr w:rsidR="006657D7" w14:paraId="5B90BF6C" w14:textId="77777777" w:rsidTr="002A25DD">
        <w:tc>
          <w:tcPr>
            <w:tcW w:w="10070" w:type="dxa"/>
            <w:gridSpan w:val="3"/>
          </w:tcPr>
          <w:p w14:paraId="78407335" w14:textId="377808C6" w:rsidR="006657D7" w:rsidRPr="006657D7" w:rsidRDefault="006657D7" w:rsidP="006657D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6657D7" w14:paraId="625D4FD7" w14:textId="77777777" w:rsidTr="002A25DD">
        <w:tc>
          <w:tcPr>
            <w:tcW w:w="10070" w:type="dxa"/>
            <w:gridSpan w:val="3"/>
          </w:tcPr>
          <w:p w14:paraId="5D38AD4D" w14:textId="632BDA91" w:rsidR="006657D7" w:rsidRDefault="006657D7" w:rsidP="006657D7">
            <w:pPr>
              <w:rPr>
                <w:b/>
                <w:bCs/>
              </w:rPr>
            </w:pPr>
            <w:r>
              <w:rPr>
                <w:b/>
                <w:bCs/>
              </w:rPr>
              <w:t>Commencement Date:</w:t>
            </w:r>
          </w:p>
        </w:tc>
      </w:tr>
      <w:tr w:rsidR="008E2263" w14:paraId="1CA6FA58" w14:textId="77777777" w:rsidTr="008E2263">
        <w:tc>
          <w:tcPr>
            <w:tcW w:w="3114" w:type="dxa"/>
            <w:shd w:val="clear" w:color="auto" w:fill="F2F2F2" w:themeFill="background1" w:themeFillShade="F2"/>
          </w:tcPr>
          <w:p w14:paraId="0AF7FAD5" w14:textId="0AEFDFD2" w:rsidR="008E2263" w:rsidRPr="006657D7" w:rsidRDefault="008E2263" w:rsidP="006657D7">
            <w:pPr>
              <w:rPr>
                <w:b/>
                <w:bCs/>
              </w:rPr>
            </w:pPr>
            <w:r>
              <w:rPr>
                <w:b/>
                <w:bCs/>
              </w:rPr>
              <w:t>Applicable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65E7FB0" w14:textId="5318F8AC" w:rsidR="008E2263" w:rsidRPr="006657D7" w:rsidRDefault="008E2263" w:rsidP="006657D7">
            <w:pPr>
              <w:rPr>
                <w:b/>
                <w:bCs/>
              </w:rPr>
            </w:pPr>
            <w:r w:rsidRPr="006657D7">
              <w:rPr>
                <w:b/>
                <w:bCs/>
              </w:rPr>
              <w:t>Description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44416AB2" w14:textId="3986B6FC" w:rsidR="008E2263" w:rsidRPr="006657D7" w:rsidRDefault="008E2263" w:rsidP="006657D7">
            <w:pPr>
              <w:rPr>
                <w:b/>
                <w:bCs/>
              </w:rPr>
            </w:pPr>
            <w:r w:rsidRPr="006657D7">
              <w:rPr>
                <w:b/>
                <w:bCs/>
              </w:rPr>
              <w:t>Remark</w:t>
            </w:r>
          </w:p>
        </w:tc>
      </w:tr>
      <w:tr w:rsidR="006657D7" w14:paraId="15E5CDFE" w14:textId="77777777" w:rsidTr="008E2263">
        <w:tc>
          <w:tcPr>
            <w:tcW w:w="3114" w:type="dxa"/>
            <w:shd w:val="clear" w:color="auto" w:fill="auto"/>
          </w:tcPr>
          <w:p w14:paraId="3FD511E5" w14:textId="7945E7DE" w:rsidR="006657D7" w:rsidRPr="006657D7" w:rsidRDefault="008E2263" w:rsidP="006657D7">
            <w:pPr>
              <w:rPr>
                <w:b/>
                <w:bCs/>
              </w:rPr>
            </w:pPr>
            <w:sdt>
              <w:sdtPr>
                <w:id w:val="-187352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9693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</w:t>
            </w:r>
            <w:sdt>
              <w:sdtPr>
                <w:id w:val="-20141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</w:t>
            </w:r>
          </w:p>
        </w:tc>
        <w:tc>
          <w:tcPr>
            <w:tcW w:w="5528" w:type="dxa"/>
            <w:shd w:val="clear" w:color="auto" w:fill="auto"/>
          </w:tcPr>
          <w:p w14:paraId="7D4A7713" w14:textId="1F6A215D" w:rsidR="006657D7" w:rsidRPr="006657D7" w:rsidRDefault="008E2263" w:rsidP="006657D7">
            <w:pPr>
              <w:rPr>
                <w:b/>
                <w:bCs/>
              </w:rPr>
            </w:pPr>
            <w:r w:rsidRPr="000571DD">
              <w:rPr>
                <w:rFonts w:ascii="Verdana" w:hAnsi="Verdana"/>
              </w:rPr>
              <w:t>Job Application</w:t>
            </w:r>
          </w:p>
        </w:tc>
        <w:tc>
          <w:tcPr>
            <w:tcW w:w="1428" w:type="dxa"/>
            <w:shd w:val="clear" w:color="auto" w:fill="auto"/>
          </w:tcPr>
          <w:p w14:paraId="6C1C5495" w14:textId="231A0D8E" w:rsidR="006657D7" w:rsidRPr="006657D7" w:rsidRDefault="006657D7" w:rsidP="006657D7">
            <w:pPr>
              <w:rPr>
                <w:b/>
                <w:bCs/>
              </w:rPr>
            </w:pPr>
          </w:p>
        </w:tc>
      </w:tr>
      <w:tr w:rsidR="006657D7" w14:paraId="1147B7D6" w14:textId="77777777" w:rsidTr="008E2263">
        <w:tc>
          <w:tcPr>
            <w:tcW w:w="3114" w:type="dxa"/>
          </w:tcPr>
          <w:p w14:paraId="36B109EF" w14:textId="23526635" w:rsidR="006657D7" w:rsidRPr="00552B92" w:rsidRDefault="00000000" w:rsidP="006657D7">
            <w:sdt>
              <w:sdtPr>
                <w:id w:val="82031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>
              <w:t xml:space="preserve"> Yes  </w:t>
            </w:r>
            <w:sdt>
              <w:sdtPr>
                <w:id w:val="-20826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>
              <w:t xml:space="preserve"> No    </w:t>
            </w:r>
            <w:sdt>
              <w:sdtPr>
                <w:id w:val="67083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>
              <w:t xml:space="preserve"> NA</w:t>
            </w:r>
          </w:p>
        </w:tc>
        <w:tc>
          <w:tcPr>
            <w:tcW w:w="5528" w:type="dxa"/>
          </w:tcPr>
          <w:p w14:paraId="2E70AE2C" w14:textId="017EB741" w:rsidR="006657D7" w:rsidRDefault="008E2263" w:rsidP="006657D7">
            <w:r w:rsidRPr="000571DD">
              <w:rPr>
                <w:rFonts w:ascii="Verdana" w:hAnsi="Verdana"/>
              </w:rPr>
              <w:t>Superannuation Details</w:t>
            </w:r>
          </w:p>
        </w:tc>
        <w:tc>
          <w:tcPr>
            <w:tcW w:w="1428" w:type="dxa"/>
          </w:tcPr>
          <w:p w14:paraId="40D6F37C" w14:textId="17BFA6DA" w:rsidR="006657D7" w:rsidRDefault="006657D7" w:rsidP="006657D7"/>
        </w:tc>
      </w:tr>
      <w:tr w:rsidR="006657D7" w14:paraId="4E7492E9" w14:textId="77777777" w:rsidTr="008E2263">
        <w:tc>
          <w:tcPr>
            <w:tcW w:w="3114" w:type="dxa"/>
          </w:tcPr>
          <w:p w14:paraId="59384BF2" w14:textId="491269A4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-86097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177151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19713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5FC663F2" w14:textId="084FDA15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Copy of Resume Signed</w:t>
            </w:r>
          </w:p>
        </w:tc>
        <w:tc>
          <w:tcPr>
            <w:tcW w:w="1428" w:type="dxa"/>
          </w:tcPr>
          <w:p w14:paraId="58F51D5E" w14:textId="77777777" w:rsidR="006657D7" w:rsidRDefault="006657D7" w:rsidP="006657D7"/>
        </w:tc>
      </w:tr>
      <w:tr w:rsidR="006657D7" w14:paraId="3183E48E" w14:textId="77777777" w:rsidTr="008E2263">
        <w:tc>
          <w:tcPr>
            <w:tcW w:w="3114" w:type="dxa"/>
          </w:tcPr>
          <w:p w14:paraId="559BF5EC" w14:textId="7E8487A2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-99256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20256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-4086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5B3630DB" w14:textId="03A66647" w:rsidR="006657D7" w:rsidRPr="000571DD" w:rsidRDefault="008E2263" w:rsidP="008E2263">
            <w:pPr>
              <w:jc w:val="left"/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Record of Interview / Questionnaire</w:t>
            </w:r>
          </w:p>
        </w:tc>
        <w:tc>
          <w:tcPr>
            <w:tcW w:w="1428" w:type="dxa"/>
          </w:tcPr>
          <w:p w14:paraId="48FD1E65" w14:textId="77777777" w:rsidR="006657D7" w:rsidRDefault="006657D7" w:rsidP="006657D7"/>
        </w:tc>
      </w:tr>
      <w:tr w:rsidR="006657D7" w14:paraId="1350F77D" w14:textId="77777777" w:rsidTr="008E2263">
        <w:tc>
          <w:tcPr>
            <w:tcW w:w="3114" w:type="dxa"/>
          </w:tcPr>
          <w:p w14:paraId="251BAEB2" w14:textId="27B21C44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20578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18924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16929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32099B63" w14:textId="0290315B" w:rsidR="006657D7" w:rsidRPr="000571DD" w:rsidRDefault="008E2263" w:rsidP="006657D7">
            <w:pPr>
              <w:jc w:val="left"/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Position Description</w:t>
            </w:r>
          </w:p>
        </w:tc>
        <w:tc>
          <w:tcPr>
            <w:tcW w:w="1428" w:type="dxa"/>
          </w:tcPr>
          <w:p w14:paraId="359AEBB3" w14:textId="6042F38F" w:rsidR="006657D7" w:rsidRDefault="006657D7" w:rsidP="006657D7"/>
        </w:tc>
      </w:tr>
      <w:tr w:rsidR="006657D7" w14:paraId="2E97ED89" w14:textId="77777777" w:rsidTr="008E2263">
        <w:tc>
          <w:tcPr>
            <w:tcW w:w="3114" w:type="dxa"/>
          </w:tcPr>
          <w:p w14:paraId="31207C93" w14:textId="1375BF28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-30370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06671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77814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4657E2FA" w14:textId="1662B12F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National Police Check</w:t>
            </w:r>
          </w:p>
        </w:tc>
        <w:tc>
          <w:tcPr>
            <w:tcW w:w="1428" w:type="dxa"/>
          </w:tcPr>
          <w:p w14:paraId="34AB66EA" w14:textId="77777777" w:rsidR="006657D7" w:rsidRDefault="006657D7" w:rsidP="006657D7"/>
        </w:tc>
      </w:tr>
      <w:tr w:rsidR="006657D7" w14:paraId="7CBFDF04" w14:textId="77777777" w:rsidTr="008E2263">
        <w:tc>
          <w:tcPr>
            <w:tcW w:w="3114" w:type="dxa"/>
          </w:tcPr>
          <w:p w14:paraId="4646BE37" w14:textId="1C971CD4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131536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0040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8706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22FC1AE6" w14:textId="486E0B33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Tax File Number Declaration</w:t>
            </w:r>
          </w:p>
        </w:tc>
        <w:tc>
          <w:tcPr>
            <w:tcW w:w="1428" w:type="dxa"/>
          </w:tcPr>
          <w:p w14:paraId="3CA0B801" w14:textId="77777777" w:rsidR="006657D7" w:rsidRDefault="006657D7" w:rsidP="006657D7"/>
        </w:tc>
      </w:tr>
      <w:tr w:rsidR="006657D7" w14:paraId="171620A3" w14:textId="77777777" w:rsidTr="008E2263">
        <w:tc>
          <w:tcPr>
            <w:tcW w:w="3114" w:type="dxa"/>
          </w:tcPr>
          <w:p w14:paraId="511A0E44" w14:textId="5D702241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-66355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2329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2604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6FA224F6" w14:textId="137FBBC9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Working With Children Check</w:t>
            </w:r>
          </w:p>
        </w:tc>
        <w:tc>
          <w:tcPr>
            <w:tcW w:w="1428" w:type="dxa"/>
          </w:tcPr>
          <w:p w14:paraId="3A70DE8A" w14:textId="77777777" w:rsidR="006657D7" w:rsidRDefault="006657D7" w:rsidP="006657D7"/>
        </w:tc>
      </w:tr>
      <w:tr w:rsidR="006657D7" w14:paraId="438B8D85" w14:textId="77777777" w:rsidTr="008E2263">
        <w:tc>
          <w:tcPr>
            <w:tcW w:w="3114" w:type="dxa"/>
          </w:tcPr>
          <w:p w14:paraId="5DB9464D" w14:textId="374C3745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16733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2639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-4823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27CADB2E" w14:textId="4277E8A5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 xml:space="preserve">Working </w:t>
            </w:r>
            <w:r>
              <w:rPr>
                <w:rFonts w:ascii="Verdana" w:hAnsi="Verdana"/>
              </w:rPr>
              <w:t>Screening</w:t>
            </w:r>
            <w:r w:rsidRPr="000571DD">
              <w:rPr>
                <w:rFonts w:ascii="Verdana" w:hAnsi="Verdana"/>
              </w:rPr>
              <w:t xml:space="preserve"> Check</w:t>
            </w:r>
          </w:p>
        </w:tc>
        <w:tc>
          <w:tcPr>
            <w:tcW w:w="1428" w:type="dxa"/>
          </w:tcPr>
          <w:p w14:paraId="2C473A12" w14:textId="77777777" w:rsidR="006657D7" w:rsidRDefault="006657D7" w:rsidP="006657D7"/>
        </w:tc>
      </w:tr>
      <w:tr w:rsidR="006657D7" w14:paraId="1789F273" w14:textId="77777777" w:rsidTr="008E2263">
        <w:tc>
          <w:tcPr>
            <w:tcW w:w="3114" w:type="dxa"/>
          </w:tcPr>
          <w:p w14:paraId="334C58DE" w14:textId="780C9BDA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6515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2329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-115136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12FA0302" w14:textId="1AD1CD1C" w:rsidR="006657D7" w:rsidRPr="000571DD" w:rsidRDefault="008E2263" w:rsidP="006657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Qualifications and licenses</w:t>
            </w:r>
          </w:p>
        </w:tc>
        <w:tc>
          <w:tcPr>
            <w:tcW w:w="1428" w:type="dxa"/>
          </w:tcPr>
          <w:p w14:paraId="1C522CB6" w14:textId="77777777" w:rsidR="006657D7" w:rsidRDefault="006657D7" w:rsidP="006657D7"/>
        </w:tc>
      </w:tr>
      <w:tr w:rsidR="006657D7" w14:paraId="2E78F31C" w14:textId="77777777" w:rsidTr="008E2263">
        <w:tc>
          <w:tcPr>
            <w:tcW w:w="3114" w:type="dxa"/>
          </w:tcPr>
          <w:p w14:paraId="0262A24C" w14:textId="783A0234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7638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667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3422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1CF8F8A8" w14:textId="7F9F98B0" w:rsidR="006657D7" w:rsidRPr="000571DD" w:rsidRDefault="008E2263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NDIS Worker Orientation Module Certificate</w:t>
            </w:r>
          </w:p>
        </w:tc>
        <w:tc>
          <w:tcPr>
            <w:tcW w:w="1428" w:type="dxa"/>
          </w:tcPr>
          <w:p w14:paraId="1667FD9B" w14:textId="77777777" w:rsidR="006657D7" w:rsidRDefault="006657D7" w:rsidP="006657D7"/>
        </w:tc>
      </w:tr>
      <w:tr w:rsidR="006657D7" w14:paraId="41F4D321" w14:textId="77777777" w:rsidTr="008E2263">
        <w:tc>
          <w:tcPr>
            <w:tcW w:w="3114" w:type="dxa"/>
          </w:tcPr>
          <w:p w14:paraId="0E876926" w14:textId="49BBBBCA" w:rsidR="006657D7" w:rsidRDefault="00000000" w:rsidP="006657D7">
            <w:pPr>
              <w:rPr>
                <w:rFonts w:ascii="MS Gothic" w:eastAsia="MS Gothic" w:hAnsi="MS Gothic"/>
              </w:rPr>
            </w:pPr>
            <w:sdt>
              <w:sdtPr>
                <w:id w:val="-92442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21085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5723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7BD99DC2" w14:textId="4D9984CC" w:rsidR="006657D7" w:rsidRPr="000571DD" w:rsidRDefault="008E2263" w:rsidP="006657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Basic Life Support or First Aid Certification</w:t>
            </w:r>
          </w:p>
        </w:tc>
        <w:tc>
          <w:tcPr>
            <w:tcW w:w="1428" w:type="dxa"/>
          </w:tcPr>
          <w:p w14:paraId="66861C34" w14:textId="77777777" w:rsidR="006657D7" w:rsidRDefault="006657D7" w:rsidP="006657D7"/>
        </w:tc>
      </w:tr>
      <w:tr w:rsidR="006657D7" w14:paraId="43BC132D" w14:textId="77777777" w:rsidTr="008E2263">
        <w:tc>
          <w:tcPr>
            <w:tcW w:w="3114" w:type="dxa"/>
          </w:tcPr>
          <w:p w14:paraId="43702027" w14:textId="62A63430" w:rsidR="006657D7" w:rsidRPr="003B23F0" w:rsidRDefault="00000000" w:rsidP="006657D7">
            <w:sdt>
              <w:sdtPr>
                <w:id w:val="-12292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5753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1030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3F8E5022" w14:textId="4D2061D7" w:rsidR="006657D7" w:rsidRPr="000571DD" w:rsidRDefault="006657D7" w:rsidP="006657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Infection Control Qualification </w:t>
            </w:r>
          </w:p>
        </w:tc>
        <w:tc>
          <w:tcPr>
            <w:tcW w:w="1428" w:type="dxa"/>
          </w:tcPr>
          <w:p w14:paraId="51A50BA1" w14:textId="77777777" w:rsidR="006657D7" w:rsidRDefault="006657D7" w:rsidP="006657D7"/>
        </w:tc>
      </w:tr>
      <w:tr w:rsidR="006657D7" w14:paraId="7FA1054D" w14:textId="77777777" w:rsidTr="008E2263">
        <w:tc>
          <w:tcPr>
            <w:tcW w:w="3114" w:type="dxa"/>
          </w:tcPr>
          <w:p w14:paraId="27AB6A0C" w14:textId="7A6F44AC" w:rsidR="006657D7" w:rsidRPr="003B23F0" w:rsidRDefault="00000000" w:rsidP="006657D7">
            <w:sdt>
              <w:sdtPr>
                <w:id w:val="20668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-17301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124152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7610116B" w14:textId="7540E7C7" w:rsidR="006657D7" w:rsidRPr="000571DD" w:rsidRDefault="006657D7" w:rsidP="006657D7">
            <w:pPr>
              <w:rPr>
                <w:rFonts w:ascii="Verdana" w:hAnsi="Verdana"/>
              </w:rPr>
            </w:pPr>
            <w:r w:rsidRPr="000571DD">
              <w:rPr>
                <w:rFonts w:ascii="Verdana" w:hAnsi="Verdana"/>
              </w:rPr>
              <w:t>Employee</w:t>
            </w:r>
            <w:r>
              <w:rPr>
                <w:rFonts w:ascii="Verdana" w:hAnsi="Verdana"/>
              </w:rPr>
              <w:t xml:space="preserve"> </w:t>
            </w:r>
            <w:r w:rsidRPr="000571DD">
              <w:rPr>
                <w:rFonts w:ascii="Verdana" w:hAnsi="Verdana"/>
              </w:rPr>
              <w:t>Agreement (Permanent or Casual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1428" w:type="dxa"/>
          </w:tcPr>
          <w:p w14:paraId="61792583" w14:textId="77777777" w:rsidR="006657D7" w:rsidRDefault="006657D7" w:rsidP="006657D7"/>
        </w:tc>
      </w:tr>
      <w:tr w:rsidR="006657D7" w14:paraId="4EE3AB77" w14:textId="77777777" w:rsidTr="008E2263">
        <w:tc>
          <w:tcPr>
            <w:tcW w:w="3114" w:type="dxa"/>
          </w:tcPr>
          <w:p w14:paraId="15D307A6" w14:textId="1492E39D" w:rsidR="006657D7" w:rsidRPr="003B23F0" w:rsidRDefault="00000000" w:rsidP="006657D7">
            <w:sdt>
              <w:sdtPr>
                <w:id w:val="1727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165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-133244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5BD93662" w14:textId="0BEF4D77" w:rsidR="006657D7" w:rsidRPr="000571DD" w:rsidRDefault="006657D7" w:rsidP="006657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 points of ID</w:t>
            </w:r>
          </w:p>
        </w:tc>
        <w:tc>
          <w:tcPr>
            <w:tcW w:w="1428" w:type="dxa"/>
          </w:tcPr>
          <w:p w14:paraId="37082797" w14:textId="77777777" w:rsidR="006657D7" w:rsidRDefault="006657D7" w:rsidP="006657D7"/>
        </w:tc>
      </w:tr>
      <w:tr w:rsidR="006657D7" w14:paraId="2449415F" w14:textId="77777777" w:rsidTr="008E2263">
        <w:tc>
          <w:tcPr>
            <w:tcW w:w="3114" w:type="dxa"/>
          </w:tcPr>
          <w:p w14:paraId="6E6184B4" w14:textId="410B2F90" w:rsidR="006657D7" w:rsidRPr="003B23F0" w:rsidRDefault="00000000" w:rsidP="006657D7">
            <w:sdt>
              <w:sdtPr>
                <w:id w:val="-8268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Yes  </w:t>
            </w:r>
            <w:sdt>
              <w:sdtPr>
                <w:id w:val="29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No    </w:t>
            </w:r>
            <w:sdt>
              <w:sdtPr>
                <w:id w:val="-8284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7D7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57D7" w:rsidRPr="003B23F0">
              <w:t xml:space="preserve"> NA</w:t>
            </w:r>
          </w:p>
        </w:tc>
        <w:tc>
          <w:tcPr>
            <w:tcW w:w="5528" w:type="dxa"/>
          </w:tcPr>
          <w:p w14:paraId="2E2CF024" w14:textId="1C86ADF6" w:rsidR="006657D7" w:rsidRDefault="006657D7" w:rsidP="006657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 Probation review date</w:t>
            </w:r>
          </w:p>
        </w:tc>
        <w:tc>
          <w:tcPr>
            <w:tcW w:w="1428" w:type="dxa"/>
          </w:tcPr>
          <w:p w14:paraId="0D056D92" w14:textId="77777777" w:rsidR="006657D7" w:rsidRDefault="006657D7" w:rsidP="006657D7"/>
        </w:tc>
      </w:tr>
      <w:tr w:rsidR="00B82FFA" w14:paraId="25EDB737" w14:textId="77777777" w:rsidTr="008E2263">
        <w:tc>
          <w:tcPr>
            <w:tcW w:w="3114" w:type="dxa"/>
          </w:tcPr>
          <w:p w14:paraId="7D7D1B9E" w14:textId="3F0CE218" w:rsidR="00B82FFA" w:rsidRDefault="00000000" w:rsidP="006657D7">
            <w:sdt>
              <w:sdtPr>
                <w:id w:val="-194468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FFA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FFA" w:rsidRPr="003B23F0">
              <w:t xml:space="preserve"> Yes  </w:t>
            </w:r>
            <w:sdt>
              <w:sdtPr>
                <w:id w:val="-4644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FFA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FFA" w:rsidRPr="003B23F0">
              <w:t xml:space="preserve"> No    </w:t>
            </w:r>
            <w:sdt>
              <w:sdtPr>
                <w:id w:val="5550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FFA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FFA" w:rsidRPr="003B23F0">
              <w:t xml:space="preserve"> NA</w:t>
            </w:r>
          </w:p>
        </w:tc>
        <w:tc>
          <w:tcPr>
            <w:tcW w:w="5528" w:type="dxa"/>
          </w:tcPr>
          <w:p w14:paraId="439969B8" w14:textId="7E05BC41" w:rsidR="00B82FFA" w:rsidRDefault="00B82FFA" w:rsidP="006657D7">
            <w:pPr>
              <w:rPr>
                <w:rFonts w:ascii="Verdana" w:hAnsi="Verdana"/>
              </w:rPr>
            </w:pPr>
            <w:r w:rsidRPr="00B82FFA">
              <w:rPr>
                <w:rFonts w:ascii="Verdana" w:hAnsi="Verdana"/>
              </w:rPr>
              <w:t>NDIS Code of Conduct</w:t>
            </w:r>
          </w:p>
        </w:tc>
        <w:tc>
          <w:tcPr>
            <w:tcW w:w="1428" w:type="dxa"/>
          </w:tcPr>
          <w:p w14:paraId="6F799248" w14:textId="77777777" w:rsidR="00B82FFA" w:rsidRDefault="00B82FFA" w:rsidP="006657D7"/>
        </w:tc>
      </w:tr>
      <w:tr w:rsidR="009E4C9B" w14:paraId="107A75B9" w14:textId="77777777" w:rsidTr="008E2263">
        <w:tc>
          <w:tcPr>
            <w:tcW w:w="3114" w:type="dxa"/>
          </w:tcPr>
          <w:p w14:paraId="25FB5712" w14:textId="5C49148C" w:rsidR="009E4C9B" w:rsidRDefault="00000000" w:rsidP="006657D7">
            <w:sdt>
              <w:sdtPr>
                <w:id w:val="-13126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C9B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C9B" w:rsidRPr="003B23F0">
              <w:t xml:space="preserve"> Yes  </w:t>
            </w:r>
            <w:sdt>
              <w:sdtPr>
                <w:id w:val="-16383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C9B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C9B" w:rsidRPr="003B23F0">
              <w:t xml:space="preserve"> No    </w:t>
            </w:r>
            <w:sdt>
              <w:sdtPr>
                <w:id w:val="-2421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C9B" w:rsidRPr="003B23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C9B" w:rsidRPr="003B23F0">
              <w:t xml:space="preserve"> NA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6480762" w14:textId="4F6CFB12" w:rsidR="009E4C9B" w:rsidRDefault="009E4C9B" w:rsidP="009E4C9B">
            <w:pPr>
              <w:rPr>
                <w:rFonts w:ascii="Verdana" w:hAnsi="Verdana"/>
              </w:rPr>
            </w:pPr>
            <w:r w:rsidRPr="009E4C9B">
              <w:rPr>
                <w:rFonts w:ascii="Verdana" w:hAnsi="Verdana"/>
              </w:rPr>
              <w:t>Do an ABN lookup of their ABN to check</w:t>
            </w:r>
            <w:r>
              <w:rPr>
                <w:rFonts w:ascii="Verdana" w:hAnsi="Verdana"/>
              </w:rPr>
              <w:t xml:space="preserve"> </w:t>
            </w:r>
            <w:r w:rsidRPr="009E4C9B">
              <w:rPr>
                <w:rFonts w:ascii="Verdana" w:hAnsi="Verdana"/>
              </w:rPr>
              <w:t>it is valid and the contractor is the holder of</w:t>
            </w:r>
            <w:r>
              <w:rPr>
                <w:rFonts w:ascii="Verdana" w:hAnsi="Verdana"/>
              </w:rPr>
              <w:t xml:space="preserve"> </w:t>
            </w:r>
            <w:r w:rsidRPr="009E4C9B">
              <w:rPr>
                <w:rFonts w:ascii="Verdana" w:hAnsi="Verdana"/>
              </w:rPr>
              <w:t>the ABN</w:t>
            </w:r>
          </w:p>
        </w:tc>
        <w:tc>
          <w:tcPr>
            <w:tcW w:w="1428" w:type="dxa"/>
          </w:tcPr>
          <w:p w14:paraId="072CD424" w14:textId="77777777" w:rsidR="009E4C9B" w:rsidRDefault="009E4C9B" w:rsidP="006657D7"/>
          <w:p w14:paraId="04501D23" w14:textId="77777777" w:rsidR="00A812ED" w:rsidRDefault="00A812ED" w:rsidP="006657D7"/>
        </w:tc>
      </w:tr>
      <w:bookmarkEnd w:id="0"/>
    </w:tbl>
    <w:p w14:paraId="77C7E7DC" w14:textId="77777777" w:rsidR="0046683E" w:rsidRDefault="0046683E" w:rsidP="00552B92"/>
    <w:p w14:paraId="2CCA13F5" w14:textId="77777777" w:rsidR="008E2263" w:rsidRDefault="008E2263" w:rsidP="00552B92"/>
    <w:p w14:paraId="6F3CA41A" w14:textId="77777777" w:rsidR="008E2263" w:rsidRDefault="008E2263" w:rsidP="00552B92"/>
    <w:p w14:paraId="41133D18" w14:textId="77777777" w:rsidR="00F82528" w:rsidRDefault="00F82528" w:rsidP="00552B92"/>
    <w:p w14:paraId="1633C2CA" w14:textId="77777777" w:rsidR="00650775" w:rsidRDefault="00650775" w:rsidP="00650775">
      <w:r>
        <w:t>National Police Check</w:t>
      </w:r>
    </w:p>
    <w:p w14:paraId="5AC487D6" w14:textId="77777777" w:rsidR="00650775" w:rsidRDefault="00650775" w:rsidP="00650775">
      <w:hyperlink r:id="rId8" w:history="1">
        <w:r w:rsidRPr="003A6866">
          <w:rPr>
            <w:rStyle w:val="Hyperlink"/>
          </w:rPr>
          <w:t>https://www.service.vic.gov.au/services/national-police-check</w:t>
        </w:r>
      </w:hyperlink>
    </w:p>
    <w:p w14:paraId="7E03263F" w14:textId="77777777" w:rsidR="00650775" w:rsidRDefault="00650775" w:rsidP="00650775"/>
    <w:p w14:paraId="66B7FB23" w14:textId="62D0C42F" w:rsidR="00650775" w:rsidRDefault="00650775" w:rsidP="00650775">
      <w:r>
        <w:t>Working With Children Check</w:t>
      </w:r>
    </w:p>
    <w:p w14:paraId="3B2A5A23" w14:textId="77777777" w:rsidR="00650775" w:rsidRDefault="00650775" w:rsidP="00650775">
      <w:hyperlink r:id="rId9" w:history="1">
        <w:r w:rsidRPr="003A6866">
          <w:rPr>
            <w:rStyle w:val="Hyperlink"/>
          </w:rPr>
          <w:t>https://service.vic.gov.au/services/working-with-children</w:t>
        </w:r>
      </w:hyperlink>
    </w:p>
    <w:p w14:paraId="3E06F8FF" w14:textId="77777777" w:rsidR="00650775" w:rsidRDefault="00650775" w:rsidP="00650775"/>
    <w:p w14:paraId="54A01DC9" w14:textId="45CC0B5F" w:rsidR="00650775" w:rsidRDefault="00650775" w:rsidP="00552B92">
      <w:r>
        <w:t>NDIS Worker Orientation module</w:t>
      </w:r>
    </w:p>
    <w:p w14:paraId="1DEB01FE" w14:textId="28B4CB76" w:rsidR="00650775" w:rsidRDefault="00650775" w:rsidP="00552B92">
      <w:hyperlink r:id="rId10" w:history="1">
        <w:r w:rsidRPr="003A6866">
          <w:rPr>
            <w:rStyle w:val="Hyperlink"/>
          </w:rPr>
          <w:t>https://training.ndiscommission.gov.au/course/index.php?categoryid=2</w:t>
        </w:r>
      </w:hyperlink>
    </w:p>
    <w:p w14:paraId="019C636B" w14:textId="77777777" w:rsidR="00650775" w:rsidRDefault="00650775" w:rsidP="00552B92"/>
    <w:p w14:paraId="4B50D1AA" w14:textId="36345D11" w:rsidR="00650775" w:rsidRDefault="00650775" w:rsidP="00552B92">
      <w:r>
        <w:t>NDIS Code of Conduct</w:t>
      </w:r>
    </w:p>
    <w:p w14:paraId="547B3385" w14:textId="749F448A" w:rsidR="00650775" w:rsidRDefault="00650775" w:rsidP="00552B92">
      <w:hyperlink r:id="rId11" w:history="1">
        <w:r w:rsidRPr="003A6866">
          <w:rPr>
            <w:rStyle w:val="Hyperlink"/>
          </w:rPr>
          <w:t>https://www.ndiscommission.gov.au/rules-and-standards/ndis-code-conduct#paragraph-id-7713</w:t>
        </w:r>
      </w:hyperlink>
    </w:p>
    <w:p w14:paraId="17A5EAE4" w14:textId="77777777" w:rsidR="00650775" w:rsidRDefault="00650775" w:rsidP="00552B92"/>
    <w:p w14:paraId="2E9FC019" w14:textId="416B948A" w:rsidR="00650775" w:rsidRDefault="00650775" w:rsidP="00552B92">
      <w:r>
        <w:t>NDIS Worker Screening Check</w:t>
      </w:r>
    </w:p>
    <w:p w14:paraId="26E8D856" w14:textId="676BF2A0" w:rsidR="00650775" w:rsidRDefault="00650775" w:rsidP="00552B92">
      <w:hyperlink r:id="rId12" w:history="1">
        <w:r w:rsidRPr="003A6866">
          <w:rPr>
            <w:rStyle w:val="Hyperlink"/>
          </w:rPr>
          <w:t>https://www.service.vic.gov.au/services/national-disability-insurance-scheme</w:t>
        </w:r>
      </w:hyperlink>
    </w:p>
    <w:p w14:paraId="62F2CE10" w14:textId="77777777" w:rsidR="00650775" w:rsidRDefault="00650775" w:rsidP="00552B92"/>
    <w:p w14:paraId="6A0DC1B0" w14:textId="23365C44" w:rsidR="00650775" w:rsidRDefault="00650775" w:rsidP="00552B92">
      <w:r w:rsidRPr="00650775">
        <w:t>Infection Prevention and Control Awareness Course</w:t>
      </w:r>
    </w:p>
    <w:p w14:paraId="3522E308" w14:textId="023157A1" w:rsidR="00650775" w:rsidRDefault="00650775" w:rsidP="00552B92">
      <w:hyperlink r:id="rId13" w:tgtFrame="_blank" w:history="1">
        <w:r w:rsidRPr="00650775">
          <w:rPr>
            <w:rStyle w:val="Hyperlink"/>
          </w:rPr>
          <w:t>https://www.sentrient.com.au/course/ipc.html</w:t>
        </w:r>
      </w:hyperlink>
    </w:p>
    <w:p w14:paraId="10049B82" w14:textId="77777777" w:rsidR="00650775" w:rsidRPr="00650775" w:rsidRDefault="00650775" w:rsidP="00552B92"/>
    <w:sectPr w:rsidR="00650775" w:rsidRPr="00650775" w:rsidSect="00EF0EF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45C9B" w14:textId="77777777" w:rsidR="00983B32" w:rsidRDefault="00983B32" w:rsidP="00886D2E">
      <w:pPr>
        <w:spacing w:before="0" w:after="0"/>
      </w:pPr>
      <w:r>
        <w:separator/>
      </w:r>
    </w:p>
  </w:endnote>
  <w:endnote w:type="continuationSeparator" w:id="0">
    <w:p w14:paraId="2864CC88" w14:textId="77777777" w:rsidR="00983B32" w:rsidRDefault="00983B32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830"/>
      <w:gridCol w:w="3117"/>
    </w:tblGrid>
    <w:tr w:rsidR="00B73F87" w:rsidRPr="00AC2A38" w14:paraId="5C750CAB" w14:textId="77777777" w:rsidTr="00D42275">
      <w:tc>
        <w:tcPr>
          <w:tcW w:w="3116" w:type="dxa"/>
        </w:tcPr>
        <w:p w14:paraId="6D34A801" w14:textId="77777777" w:rsidR="00B73F87" w:rsidRPr="00AC2A38" w:rsidRDefault="00B73F87" w:rsidP="00B73F87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552B92">
            <w:rPr>
              <w:color w:val="4472C4" w:themeColor="accent1"/>
              <w:szCs w:val="18"/>
            </w:rPr>
            <w:t>New Staff Checklist</w:t>
          </w:r>
        </w:p>
      </w:tc>
      <w:tc>
        <w:tcPr>
          <w:tcW w:w="3830" w:type="dxa"/>
        </w:tcPr>
        <w:p w14:paraId="181E22F4" w14:textId="0A432E05" w:rsidR="00B73F87" w:rsidRPr="00AC2A38" w:rsidRDefault="00B73F87" w:rsidP="00B73F87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572FB664" w14:textId="77777777" w:rsidR="00B73F87" w:rsidRPr="00AC2A38" w:rsidRDefault="00B73F87" w:rsidP="00B73F87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B73F87" w:rsidRPr="00AC2A38" w14:paraId="44600C77" w14:textId="77777777" w:rsidTr="00D42275">
      <w:tc>
        <w:tcPr>
          <w:tcW w:w="3116" w:type="dxa"/>
        </w:tcPr>
        <w:p w14:paraId="1173DD02" w14:textId="1326FF64" w:rsidR="00B73F87" w:rsidRPr="00AC2A38" w:rsidRDefault="00B73F87" w:rsidP="00B73F87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560F03">
            <w:rPr>
              <w:color w:val="4472C4" w:themeColor="accent1"/>
              <w:szCs w:val="18"/>
            </w:rPr>
            <w:t>25/07/2024</w:t>
          </w:r>
        </w:p>
      </w:tc>
      <w:tc>
        <w:tcPr>
          <w:tcW w:w="3830" w:type="dxa"/>
        </w:tcPr>
        <w:p w14:paraId="24F243E2" w14:textId="77777777" w:rsidR="00B73F87" w:rsidRPr="00AC2A38" w:rsidRDefault="00B73F87" w:rsidP="00B73F87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7D230ABE" w14:textId="77777777" w:rsidR="00B73F87" w:rsidRPr="00AC2A38" w:rsidRDefault="00B73F87" w:rsidP="00B73F87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482B1E3D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BE67832" wp14:editId="639E001C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A9E72F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830"/>
      <w:gridCol w:w="3117"/>
    </w:tblGrid>
    <w:tr w:rsidR="00792BB4" w:rsidRPr="00AC2A38" w14:paraId="3A786F45" w14:textId="77777777" w:rsidTr="006657D7">
      <w:tc>
        <w:tcPr>
          <w:tcW w:w="3116" w:type="dxa"/>
        </w:tcPr>
        <w:p w14:paraId="69F27014" w14:textId="77777777" w:rsidR="00792BB4" w:rsidRPr="00AC2A38" w:rsidRDefault="00552B92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552B92">
            <w:rPr>
              <w:color w:val="4472C4" w:themeColor="accent1"/>
              <w:szCs w:val="18"/>
            </w:rPr>
            <w:t>New Staff Checklist</w:t>
          </w:r>
        </w:p>
      </w:tc>
      <w:tc>
        <w:tcPr>
          <w:tcW w:w="3830" w:type="dxa"/>
        </w:tcPr>
        <w:p w14:paraId="14C29792" w14:textId="5C1DC140" w:rsidR="00792BB4" w:rsidRPr="00AC2A38" w:rsidRDefault="00560F03" w:rsidP="00AC2A38">
          <w:pPr>
            <w:pStyle w:val="Footer"/>
            <w:spacing w:before="60" w:after="60"/>
            <w:jc w:val="center"/>
            <w:rPr>
              <w:color w:val="4472C4" w:themeColor="accent1"/>
              <w:szCs w:val="18"/>
            </w:rPr>
          </w:pPr>
          <w:r>
            <w:rPr>
              <w:color w:val="4472C4" w:themeColor="accent1"/>
              <w:szCs w:val="18"/>
            </w:rPr>
            <w:t>Australian Home Health</w:t>
          </w:r>
        </w:p>
      </w:tc>
      <w:tc>
        <w:tcPr>
          <w:tcW w:w="3117" w:type="dxa"/>
        </w:tcPr>
        <w:p w14:paraId="083D8087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Page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PAGE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552B92"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  <w:r w:rsidRPr="00AC2A38">
            <w:rPr>
              <w:color w:val="4472C4" w:themeColor="accent1"/>
              <w:szCs w:val="18"/>
            </w:rPr>
            <w:t xml:space="preserve"> of </w:t>
          </w:r>
          <w:r w:rsidRPr="00AC2A38">
            <w:rPr>
              <w:color w:val="4472C4" w:themeColor="accent1"/>
              <w:szCs w:val="18"/>
            </w:rPr>
            <w:fldChar w:fldCharType="begin"/>
          </w:r>
          <w:r w:rsidRPr="00AC2A38">
            <w:rPr>
              <w:color w:val="4472C4" w:themeColor="accent1"/>
              <w:szCs w:val="18"/>
            </w:rPr>
            <w:instrText xml:space="preserve"> NUMPAGES  \* Arabic  \* MERGEFORMAT </w:instrText>
          </w:r>
          <w:r w:rsidRPr="00AC2A38">
            <w:rPr>
              <w:color w:val="4472C4" w:themeColor="accent1"/>
              <w:szCs w:val="18"/>
            </w:rPr>
            <w:fldChar w:fldCharType="separate"/>
          </w:r>
          <w:r w:rsidR="00552B92">
            <w:rPr>
              <w:noProof/>
              <w:color w:val="4472C4" w:themeColor="accent1"/>
              <w:szCs w:val="18"/>
            </w:rPr>
            <w:t>1</w:t>
          </w:r>
          <w:r w:rsidRPr="00AC2A38">
            <w:rPr>
              <w:color w:val="4472C4" w:themeColor="accent1"/>
              <w:szCs w:val="18"/>
            </w:rPr>
            <w:fldChar w:fldCharType="end"/>
          </w:r>
        </w:p>
      </w:tc>
    </w:tr>
    <w:tr w:rsidR="00792BB4" w:rsidRPr="00AC2A38" w14:paraId="1E8675F9" w14:textId="77777777" w:rsidTr="006657D7">
      <w:tc>
        <w:tcPr>
          <w:tcW w:w="3116" w:type="dxa"/>
        </w:tcPr>
        <w:p w14:paraId="395174B2" w14:textId="244683D2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  <w:r w:rsidRPr="00AC2A38">
            <w:rPr>
              <w:color w:val="4472C4" w:themeColor="accent1"/>
              <w:szCs w:val="18"/>
            </w:rPr>
            <w:t xml:space="preserve">Rev.1, </w:t>
          </w:r>
          <w:r w:rsidR="00560F03">
            <w:rPr>
              <w:color w:val="4472C4" w:themeColor="accent1"/>
              <w:szCs w:val="18"/>
            </w:rPr>
            <w:t>25/07/2024</w:t>
          </w:r>
        </w:p>
      </w:tc>
      <w:tc>
        <w:tcPr>
          <w:tcW w:w="3830" w:type="dxa"/>
        </w:tcPr>
        <w:p w14:paraId="04F6A736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  <w:tc>
        <w:tcPr>
          <w:tcW w:w="3117" w:type="dxa"/>
        </w:tcPr>
        <w:p w14:paraId="05796E3B" w14:textId="77777777" w:rsidR="00792BB4" w:rsidRPr="00AC2A38" w:rsidRDefault="00792BB4" w:rsidP="00AC2A38">
          <w:pPr>
            <w:pStyle w:val="Footer"/>
            <w:spacing w:before="60" w:after="60"/>
            <w:rPr>
              <w:color w:val="4472C4" w:themeColor="accent1"/>
              <w:szCs w:val="18"/>
            </w:rPr>
          </w:pPr>
        </w:p>
      </w:tc>
    </w:tr>
  </w:tbl>
  <w:p w14:paraId="27688F33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772C3B" wp14:editId="59E8A926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3C5427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4472c4 [3206]" stroked="f" strokeweight="1pt">
                <v:fill color2="#b4c6e7 [1300]" rotate="t" angle="90" colors="0 #4472c4;34734f #2f5597;1 #b4c7e7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B5024" w14:textId="77777777" w:rsidR="00983B32" w:rsidRDefault="00983B32" w:rsidP="00886D2E">
      <w:pPr>
        <w:spacing w:before="0" w:after="0"/>
      </w:pPr>
      <w:r>
        <w:separator/>
      </w:r>
    </w:p>
  </w:footnote>
  <w:footnote w:type="continuationSeparator" w:id="0">
    <w:p w14:paraId="2BD58BA5" w14:textId="77777777" w:rsidR="00983B32" w:rsidRDefault="00983B32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7"/>
      <w:gridCol w:w="3657"/>
    </w:tblGrid>
    <w:tr w:rsidR="00EF0EF4" w14:paraId="06B682EC" w14:textId="77777777" w:rsidTr="002A3D59">
      <w:trPr>
        <w:trHeight w:val="355"/>
      </w:trPr>
      <w:tc>
        <w:tcPr>
          <w:tcW w:w="6397" w:type="dxa"/>
          <w:vAlign w:val="center"/>
        </w:tcPr>
        <w:p w14:paraId="072162D3" w14:textId="77777777" w:rsidR="00EF0EF4" w:rsidRDefault="00EF0EF4" w:rsidP="00EF0EF4">
          <w:pPr>
            <w:pStyle w:val="Header"/>
            <w:rPr>
              <w:rStyle w:val="Strong"/>
              <w:sz w:val="28"/>
              <w:szCs w:val="28"/>
            </w:rPr>
          </w:pPr>
          <w:r w:rsidRPr="006657D7">
            <w:rPr>
              <w:rStyle w:val="Strong"/>
              <w:sz w:val="28"/>
              <w:szCs w:val="28"/>
            </w:rPr>
            <w:t>New Staff Checklist</w:t>
          </w:r>
        </w:p>
        <w:p w14:paraId="26D8FFE9" w14:textId="4BBA927E" w:rsidR="00EF0EF4" w:rsidRPr="006657D7" w:rsidRDefault="00560F03" w:rsidP="00EF0EF4">
          <w:pPr>
            <w:pStyle w:val="Header"/>
            <w:rPr>
              <w:rStyle w:val="Strong"/>
              <w:szCs w:val="20"/>
            </w:rPr>
          </w:pPr>
          <w:r>
            <w:rPr>
              <w:rStyle w:val="Strong"/>
              <w:szCs w:val="20"/>
            </w:rPr>
            <w:t>Australian Home Health</w:t>
          </w:r>
        </w:p>
      </w:tc>
      <w:tc>
        <w:tcPr>
          <w:tcW w:w="3657" w:type="dxa"/>
        </w:tcPr>
        <w:p w14:paraId="6DDE5D84" w14:textId="516908EE" w:rsidR="00EF0EF4" w:rsidRDefault="00560F03" w:rsidP="00EF0EF4">
          <w:pPr>
            <w:pStyle w:val="Header"/>
            <w:jc w:val="right"/>
            <w:rPr>
              <w:rStyle w:val="Strong"/>
              <w:sz w:val="28"/>
              <w:szCs w:val="28"/>
            </w:rPr>
          </w:pPr>
          <w:r w:rsidRPr="001867AF">
            <w:rPr>
              <w:caps/>
              <w:noProof/>
            </w:rPr>
            <w:drawing>
              <wp:anchor distT="0" distB="0" distL="114300" distR="114300" simplePos="0" relativeHeight="251677696" behindDoc="0" locked="0" layoutInCell="1" allowOverlap="1" wp14:anchorId="4588755E" wp14:editId="24E412FD">
                <wp:simplePos x="0" y="0"/>
                <wp:positionH relativeFrom="column">
                  <wp:posOffset>-725030</wp:posOffset>
                </wp:positionH>
                <wp:positionV relativeFrom="paragraph">
                  <wp:posOffset>-231792</wp:posOffset>
                </wp:positionV>
                <wp:extent cx="2989176" cy="687984"/>
                <wp:effectExtent l="0" t="0" r="1905" b="0"/>
                <wp:wrapNone/>
                <wp:docPr id="813667941" name="Picture 1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907238" name="Picture 1" descr="A close-up of a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9176" cy="68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6BF753" w14:textId="77777777" w:rsidR="00792BB4" w:rsidRDefault="00792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7"/>
      <w:gridCol w:w="3657"/>
    </w:tblGrid>
    <w:tr w:rsidR="00B00533" w14:paraId="67795EA4" w14:textId="77777777" w:rsidTr="006657D7">
      <w:trPr>
        <w:trHeight w:val="355"/>
      </w:trPr>
      <w:tc>
        <w:tcPr>
          <w:tcW w:w="6397" w:type="dxa"/>
          <w:vAlign w:val="center"/>
        </w:tcPr>
        <w:p w14:paraId="6547914E" w14:textId="77777777" w:rsidR="00B00533" w:rsidRDefault="006657D7" w:rsidP="00B00533">
          <w:pPr>
            <w:pStyle w:val="Header"/>
            <w:rPr>
              <w:rStyle w:val="Strong"/>
              <w:sz w:val="28"/>
              <w:szCs w:val="28"/>
            </w:rPr>
          </w:pPr>
          <w:r w:rsidRPr="006657D7">
            <w:rPr>
              <w:rStyle w:val="Strong"/>
              <w:sz w:val="28"/>
              <w:szCs w:val="28"/>
            </w:rPr>
            <w:t>New Staff Checklist</w:t>
          </w:r>
        </w:p>
        <w:p w14:paraId="195987AC" w14:textId="4B04BD1B" w:rsidR="006657D7" w:rsidRPr="006657D7" w:rsidRDefault="00560F03" w:rsidP="00B00533">
          <w:pPr>
            <w:pStyle w:val="Header"/>
            <w:rPr>
              <w:rStyle w:val="Strong"/>
              <w:szCs w:val="20"/>
            </w:rPr>
          </w:pPr>
          <w:r>
            <w:rPr>
              <w:rStyle w:val="Strong"/>
              <w:szCs w:val="20"/>
            </w:rPr>
            <w:t>Australian Home Health</w:t>
          </w:r>
        </w:p>
      </w:tc>
      <w:tc>
        <w:tcPr>
          <w:tcW w:w="3657" w:type="dxa"/>
        </w:tcPr>
        <w:p w14:paraId="1AB68783" w14:textId="488D0AF3" w:rsidR="00B00533" w:rsidRDefault="007C02D7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  <w:r>
            <w:rPr>
              <w:rStyle w:val="Strong"/>
              <w:sz w:val="28"/>
              <w:szCs w:val="28"/>
            </w:rPr>
            <w:t>&lt;LOGO&gt;</w:t>
          </w:r>
        </w:p>
      </w:tc>
    </w:tr>
  </w:tbl>
  <w:p w14:paraId="3630A04E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264B2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8C1828"/>
    <w:multiLevelType w:val="multilevel"/>
    <w:tmpl w:val="C52E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472C4" w:themeColor="accent2"/>
        <w:u w:color="4472C4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4472C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5204">
    <w:abstractNumId w:val="0"/>
  </w:num>
  <w:num w:numId="2" w16cid:durableId="835533133">
    <w:abstractNumId w:val="1"/>
  </w:num>
  <w:num w:numId="3" w16cid:durableId="631331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TQ3MDIyMDA2tTBQ0lEKTi0uzszPAykwqQUASLJaFSwAAAA="/>
  </w:docVars>
  <w:rsids>
    <w:rsidRoot w:val="000E6B97"/>
    <w:rsid w:val="0000125B"/>
    <w:rsid w:val="0001144E"/>
    <w:rsid w:val="000D3844"/>
    <w:rsid w:val="000E6B97"/>
    <w:rsid w:val="001579C2"/>
    <w:rsid w:val="001619DA"/>
    <w:rsid w:val="001A1647"/>
    <w:rsid w:val="001F0A0A"/>
    <w:rsid w:val="00255CD3"/>
    <w:rsid w:val="00276A67"/>
    <w:rsid w:val="002E725C"/>
    <w:rsid w:val="00315BDA"/>
    <w:rsid w:val="0032043F"/>
    <w:rsid w:val="00360746"/>
    <w:rsid w:val="003756C5"/>
    <w:rsid w:val="003F60FF"/>
    <w:rsid w:val="003F68E3"/>
    <w:rsid w:val="003F7044"/>
    <w:rsid w:val="0046683E"/>
    <w:rsid w:val="004A3DD4"/>
    <w:rsid w:val="004D5EE8"/>
    <w:rsid w:val="004E5E2C"/>
    <w:rsid w:val="004F268C"/>
    <w:rsid w:val="00552B92"/>
    <w:rsid w:val="00560F03"/>
    <w:rsid w:val="00564AC0"/>
    <w:rsid w:val="005738AE"/>
    <w:rsid w:val="00593301"/>
    <w:rsid w:val="005D01D6"/>
    <w:rsid w:val="005E0CBA"/>
    <w:rsid w:val="005F2474"/>
    <w:rsid w:val="006155FB"/>
    <w:rsid w:val="00630E1F"/>
    <w:rsid w:val="00650775"/>
    <w:rsid w:val="006657D7"/>
    <w:rsid w:val="0075593C"/>
    <w:rsid w:val="00792BB4"/>
    <w:rsid w:val="007C02D7"/>
    <w:rsid w:val="008256CB"/>
    <w:rsid w:val="008443A5"/>
    <w:rsid w:val="0088435B"/>
    <w:rsid w:val="00886D2E"/>
    <w:rsid w:val="008B3054"/>
    <w:rsid w:val="008E2263"/>
    <w:rsid w:val="009039BC"/>
    <w:rsid w:val="00903E23"/>
    <w:rsid w:val="00931CB2"/>
    <w:rsid w:val="00940859"/>
    <w:rsid w:val="009500A7"/>
    <w:rsid w:val="00983B32"/>
    <w:rsid w:val="009B642A"/>
    <w:rsid w:val="009E4C9B"/>
    <w:rsid w:val="00A00119"/>
    <w:rsid w:val="00A6696D"/>
    <w:rsid w:val="00A71B35"/>
    <w:rsid w:val="00A812ED"/>
    <w:rsid w:val="00AC2A38"/>
    <w:rsid w:val="00B00533"/>
    <w:rsid w:val="00B56EB3"/>
    <w:rsid w:val="00B73F87"/>
    <w:rsid w:val="00B82FFA"/>
    <w:rsid w:val="00B83778"/>
    <w:rsid w:val="00B94B3E"/>
    <w:rsid w:val="00BE2E62"/>
    <w:rsid w:val="00C26374"/>
    <w:rsid w:val="00C87D23"/>
    <w:rsid w:val="00C9648E"/>
    <w:rsid w:val="00CB5C13"/>
    <w:rsid w:val="00CC3D92"/>
    <w:rsid w:val="00D50D5C"/>
    <w:rsid w:val="00D6368B"/>
    <w:rsid w:val="00D66869"/>
    <w:rsid w:val="00D8159A"/>
    <w:rsid w:val="00E321A9"/>
    <w:rsid w:val="00E35AE0"/>
    <w:rsid w:val="00E67E6D"/>
    <w:rsid w:val="00EF0EF4"/>
    <w:rsid w:val="00F05799"/>
    <w:rsid w:val="00F63BDC"/>
    <w:rsid w:val="00F7177E"/>
    <w:rsid w:val="00F75458"/>
    <w:rsid w:val="00F75E69"/>
    <w:rsid w:val="00F777FF"/>
    <w:rsid w:val="00F82528"/>
    <w:rsid w:val="00FB3FC1"/>
    <w:rsid w:val="00FD32BE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A86DA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92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4472C4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4546A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0563C1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Borders>
        <w:top w:val="single" w:sz="4" w:space="0" w:color="B4C6E7" w:themeColor="accent2" w:themeTint="66"/>
        <w:left w:val="single" w:sz="4" w:space="0" w:color="B4C6E7" w:themeColor="accent2" w:themeTint="66"/>
        <w:bottom w:val="single" w:sz="4" w:space="0" w:color="B4C6E7" w:themeColor="accent2" w:themeTint="66"/>
        <w:right w:val="single" w:sz="4" w:space="0" w:color="B4C6E7" w:themeColor="accent2" w:themeTint="66"/>
        <w:insideH w:val="single" w:sz="4" w:space="0" w:color="B4C6E7" w:themeColor="accent2" w:themeTint="66"/>
        <w:insideV w:val="single" w:sz="4" w:space="0" w:color="B4C6E7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8EAADB" w:themeColor="accent1" w:themeTint="99"/>
        </w:tcBorders>
        <w:shd w:val="clear" w:color="auto" w:fill="44546A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8EAADB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5DCE4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2" w:themeTint="99"/>
        <w:left w:val="single" w:sz="4" w:space="0" w:color="8EAADB" w:themeColor="accent2" w:themeTint="99"/>
        <w:bottom w:val="single" w:sz="4" w:space="0" w:color="8EAADB" w:themeColor="accent2" w:themeTint="99"/>
        <w:right w:val="single" w:sz="4" w:space="0" w:color="8EAADB" w:themeColor="accent2" w:themeTint="99"/>
        <w:insideH w:val="single" w:sz="4" w:space="0" w:color="8EAADB" w:themeColor="accent2" w:themeTint="99"/>
        <w:insideV w:val="single" w:sz="4" w:space="0" w:color="8EAA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2"/>
          <w:left w:val="single" w:sz="4" w:space="0" w:color="4472C4" w:themeColor="accent2"/>
          <w:bottom w:val="single" w:sz="4" w:space="0" w:color="4472C4" w:themeColor="accent2"/>
          <w:right w:val="single" w:sz="4" w:space="0" w:color="4472C4" w:themeColor="accent2"/>
          <w:insideH w:val="nil"/>
          <w:insideV w:val="nil"/>
        </w:tcBorders>
        <w:shd w:val="clear" w:color="auto" w:fill="4472C4" w:themeFill="accent2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2" w:themeFillTint="33"/>
      </w:tcPr>
    </w:tblStylePr>
    <w:tblStylePr w:type="band1Horz">
      <w:tblPr/>
      <w:tcPr>
        <w:shd w:val="clear" w:color="auto" w:fill="D9E2F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">
    <w:name w:val="List Number"/>
    <w:basedOn w:val="Normal"/>
    <w:uiPriority w:val="99"/>
    <w:unhideWhenUsed/>
    <w:qFormat/>
    <w:rsid w:val="00552B92"/>
    <w:pPr>
      <w:numPr>
        <w:numId w:val="1"/>
      </w:numPr>
      <w:contextualSpacing/>
    </w:pPr>
  </w:style>
  <w:style w:type="paragraph" w:customStyle="1" w:styleId="Checkbox">
    <w:name w:val="Checkbox"/>
    <w:basedOn w:val="Normal"/>
    <w:qFormat/>
    <w:rsid w:val="00552B92"/>
    <w:pPr>
      <w:spacing w:before="0" w:after="0" w:line="288" w:lineRule="auto"/>
      <w:jc w:val="left"/>
    </w:pPr>
    <w:rPr>
      <w:color w:val="595959" w:themeColor="text1" w:themeTint="A6"/>
      <w:sz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50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.vic.gov.au/services/national-police-check" TargetMode="External"/><Relationship Id="rId13" Type="http://schemas.openxmlformats.org/officeDocument/2006/relationships/hyperlink" Target="https://www.sentrient.com.au/course/ipc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rvice.vic.gov.au/services/national-disability-insurance-schem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rules-and-standards/ndis-code-conduct#paragraph-id-77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raining.ndiscommission.gov.au/course/index.php?categoryid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rvice.vic.gov.au/services/working-with-childr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4321-9464-4DF3-A255-BEB1DC87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C:\Users\mian\Desktop\Fazzman order-1.dotx</Template>
  <TotalTime>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staff checklist</dc:title>
  <dc:creator>mian latif</dc:creator>
  <cp:lastModifiedBy>iris ribo</cp:lastModifiedBy>
  <cp:revision>5</cp:revision>
  <cp:lastPrinted>2024-11-24T06:54:00Z</cp:lastPrinted>
  <dcterms:created xsi:type="dcterms:W3CDTF">2024-12-08T21:50:00Z</dcterms:created>
  <dcterms:modified xsi:type="dcterms:W3CDTF">2024-12-08T22:10:00Z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16c85039957ab565a2604a254e026f2748c0474f04fae95beaba3b994431d21b</vt:lpwstr>
  </property>
</Properties>
</file>